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AGENDA</w:t>
      </w:r>
    </w:p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7:30 PM Amwell Valley Fire Company</w:t>
      </w:r>
    </w:p>
    <w:p w:rsidR="00314562" w:rsidRPr="00AB5AA5" w:rsidRDefault="00BA4DB6" w:rsidP="0031456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April 10</w:t>
      </w:r>
      <w:r w:rsidR="004779EE">
        <w:rPr>
          <w:rFonts w:ascii="Arial" w:hAnsi="Arial" w:cs="Arial"/>
        </w:rPr>
        <w:t>,</w:t>
      </w:r>
      <w:r w:rsidR="00314562" w:rsidRPr="00AB5AA5">
        <w:rPr>
          <w:rFonts w:ascii="Arial" w:hAnsi="Arial" w:cs="Arial"/>
        </w:rPr>
        <w:t xml:space="preserve"> 202</w:t>
      </w:r>
      <w:r w:rsidR="007B3084">
        <w:rPr>
          <w:rFonts w:ascii="Arial" w:hAnsi="Arial" w:cs="Arial"/>
        </w:rPr>
        <w:t>4</w:t>
      </w:r>
      <w:r w:rsidR="00314562" w:rsidRPr="00AB5AA5">
        <w:rPr>
          <w:rFonts w:ascii="Arial" w:hAnsi="Arial" w:cs="Arial"/>
        </w:rPr>
        <w:t xml:space="preserve"> </w:t>
      </w:r>
    </w:p>
    <w:p w:rsidR="00314562" w:rsidRDefault="00314562" w:rsidP="00314562">
      <w:pPr>
        <w:jc w:val="center"/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>Flag salute</w:t>
      </w:r>
    </w:p>
    <w:p w:rsidR="004779EE" w:rsidRDefault="00314562" w:rsidP="00A1356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Call to order and statement of compliance with open public meeting act. Resolution adopted </w:t>
      </w:r>
      <w:r w:rsidR="00DF3BA9">
        <w:rPr>
          <w:rFonts w:ascii="Arial" w:eastAsia="Arial" w:hAnsi="Arial" w:cs="Arial"/>
          <w:color w:val="000000"/>
        </w:rPr>
        <w:t>January</w:t>
      </w:r>
      <w:r>
        <w:rPr>
          <w:rFonts w:ascii="Arial" w:eastAsia="Arial" w:hAnsi="Arial" w:cs="Arial"/>
          <w:color w:val="000000"/>
        </w:rPr>
        <w:t xml:space="preserve"> </w:t>
      </w:r>
      <w:r w:rsidR="00DF3BA9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, 202</w:t>
      </w:r>
      <w:r w:rsidR="00A41872">
        <w:rPr>
          <w:rFonts w:ascii="Arial" w:eastAsia="Arial" w:hAnsi="Arial" w:cs="Arial"/>
          <w:color w:val="000000"/>
        </w:rPr>
        <w:t>4</w:t>
      </w:r>
      <w:r w:rsidR="00A1356E">
        <w:rPr>
          <w:rFonts w:ascii="Arial" w:eastAsia="Arial" w:hAnsi="Arial" w:cs="Arial"/>
          <w:color w:val="000000"/>
        </w:rPr>
        <w:t xml:space="preserve"> and published in the </w:t>
      </w:r>
      <w:r w:rsidR="00A41872">
        <w:rPr>
          <w:rFonts w:ascii="Arial" w:eastAsia="Arial" w:hAnsi="Arial" w:cs="Arial"/>
          <w:color w:val="000000"/>
        </w:rPr>
        <w:t>February 1,</w:t>
      </w:r>
      <w:r>
        <w:rPr>
          <w:rFonts w:ascii="Arial" w:eastAsia="Arial" w:hAnsi="Arial" w:cs="Arial"/>
          <w:color w:val="000000"/>
        </w:rPr>
        <w:t xml:space="preserve"> 202</w:t>
      </w:r>
      <w:r w:rsidR="00A4187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issue of the Hunterdon County Democrat.</w:t>
      </w:r>
    </w:p>
    <w:p w:rsidR="00A1356E" w:rsidRPr="00A1356E" w:rsidRDefault="00A1356E" w:rsidP="00A135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Arial" w:eastAsia="Arial" w:hAnsi="Arial" w:cs="Arial"/>
          <w:color w:val="000000"/>
        </w:rPr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 xml:space="preserve">Presentation of Minutes:  </w:t>
      </w:r>
      <w:r w:rsidR="00BA4DB6">
        <w:rPr>
          <w:rFonts w:ascii="Arial" w:hAnsi="Arial" w:cs="Arial"/>
        </w:rPr>
        <w:t xml:space="preserve">March 20, </w:t>
      </w:r>
      <w:bookmarkStart w:id="0" w:name="_GoBack"/>
      <w:bookmarkEnd w:id="0"/>
      <w:r w:rsidR="004779EE">
        <w:rPr>
          <w:rFonts w:ascii="Arial" w:hAnsi="Arial" w:cs="Arial"/>
        </w:rPr>
        <w:t>202</w:t>
      </w:r>
      <w:r w:rsidR="00A41872">
        <w:rPr>
          <w:rFonts w:ascii="Arial" w:hAnsi="Arial" w:cs="Arial"/>
        </w:rPr>
        <w:t>4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Treasurer’s Report:</w:t>
      </w:r>
    </w:p>
    <w:p w:rsidR="00314562" w:rsidRPr="004173B0" w:rsidRDefault="00314562" w:rsidP="00314562">
      <w:pPr>
        <w:pStyle w:val="ListParagraph"/>
        <w:ind w:left="81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Payment of bills:</w:t>
      </w:r>
    </w:p>
    <w:p w:rsidR="00314562" w:rsidRPr="00433524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Correspondence:</w:t>
      </w:r>
    </w:p>
    <w:p w:rsidR="00314562" w:rsidRPr="00F30D52" w:rsidRDefault="00314562" w:rsidP="0031456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CE459A">
        <w:rPr>
          <w:rFonts w:ascii="Arial" w:hAnsi="Arial" w:cs="Arial"/>
        </w:rPr>
        <w:t>Old Business:</w:t>
      </w:r>
      <w:r>
        <w:rPr>
          <w:rFonts w:ascii="Arial" w:hAnsi="Arial" w:cs="Arial"/>
        </w:rPr>
        <w:t xml:space="preserve">  </w:t>
      </w:r>
    </w:p>
    <w:p w:rsidR="003864D6" w:rsidRPr="00017BE6" w:rsidRDefault="00BA7200" w:rsidP="00BA7200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017BE6">
        <w:rPr>
          <w:rFonts w:ascii="Arial" w:hAnsi="Arial" w:cs="Arial"/>
        </w:rPr>
        <w:t>Equipment Inventory</w:t>
      </w:r>
    </w:p>
    <w:p w:rsidR="00032985" w:rsidRDefault="00032985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Brush Truck replacement</w:t>
      </w:r>
    </w:p>
    <w:p w:rsidR="00017BE6" w:rsidRDefault="00017BE6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computer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Policy promulgation</w:t>
      </w:r>
    </w:p>
    <w:p w:rsidR="00BA7200" w:rsidRPr="00BA7200" w:rsidRDefault="00BA7200" w:rsidP="00BA7200">
      <w:pPr>
        <w:pStyle w:val="ListParagraph"/>
        <w:ind w:left="1530"/>
        <w:rPr>
          <w:rFonts w:ascii="Arial" w:hAnsi="Arial" w:cs="Arial"/>
        </w:rPr>
      </w:pPr>
    </w:p>
    <w:p w:rsidR="0004674A" w:rsidRDefault="00314562" w:rsidP="00A667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70C4">
        <w:rPr>
          <w:rFonts w:ascii="Arial" w:hAnsi="Arial" w:cs="Arial"/>
        </w:rPr>
        <w:t>New Business:</w:t>
      </w:r>
    </w:p>
    <w:p w:rsidR="00314562" w:rsidRDefault="00BE050C" w:rsidP="003864D6">
      <w:pPr>
        <w:pStyle w:val="ListParagraph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4562" w:rsidRPr="002F341B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341B">
        <w:rPr>
          <w:rFonts w:ascii="Arial" w:hAnsi="Arial" w:cs="Arial"/>
        </w:rPr>
        <w:t>Fire Chief’s Report: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To Public:</w:t>
      </w:r>
    </w:p>
    <w:p w:rsidR="00314562" w:rsidRPr="00CE459A" w:rsidRDefault="00314562" w:rsidP="00314562">
      <w:pPr>
        <w:pStyle w:val="ListParagraph"/>
        <w:rPr>
          <w:rFonts w:ascii="Arial" w:hAnsi="Arial" w:cs="Arial"/>
        </w:rPr>
      </w:pPr>
    </w:p>
    <w:p w:rsidR="00314562" w:rsidRPr="00CE459A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459A">
        <w:rPr>
          <w:rFonts w:ascii="Arial" w:hAnsi="Arial" w:cs="Arial"/>
        </w:rPr>
        <w:t>Commissioner’s Comments: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Adjournment:</w:t>
      </w:r>
    </w:p>
    <w:p w:rsidR="00A1356E" w:rsidRPr="00A1356E" w:rsidRDefault="00A1356E" w:rsidP="00A1356E">
      <w:pPr>
        <w:pStyle w:val="ListParagraph"/>
        <w:rPr>
          <w:rFonts w:ascii="Arial" w:hAnsi="Arial" w:cs="Arial"/>
        </w:rPr>
      </w:pPr>
    </w:p>
    <w:p w:rsidR="00A1356E" w:rsidRDefault="00A1356E" w:rsidP="00A1356E">
      <w:pPr>
        <w:pStyle w:val="ListParagraph"/>
        <w:ind w:left="810"/>
        <w:rPr>
          <w:rFonts w:ascii="Arial" w:hAnsi="Arial" w:cs="Arial"/>
        </w:rPr>
      </w:pP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CC: Commissioners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  <w:t>Fire Chief</w:t>
      </w: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Township Clerk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562">
        <w:rPr>
          <w:rFonts w:ascii="Arial" w:hAnsi="Arial" w:cs="Arial"/>
        </w:rPr>
        <w:t>Auditor</w:t>
      </w:r>
      <w:r w:rsidRPr="00314562">
        <w:rPr>
          <w:rFonts w:ascii="Arial" w:hAnsi="Arial" w:cs="Arial"/>
        </w:rPr>
        <w:tab/>
      </w:r>
    </w:p>
    <w:p w:rsidR="007F0676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Hunterdon County Democrat</w:t>
      </w:r>
    </w:p>
    <w:sectPr w:rsidR="007F0676" w:rsidRPr="00314562" w:rsidSect="009B4E9C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D1" w:rsidRDefault="003950D1" w:rsidP="00DE67A6">
      <w:pPr>
        <w:spacing w:after="0" w:line="240" w:lineRule="auto"/>
      </w:pPr>
      <w:r>
        <w:separator/>
      </w:r>
    </w:p>
  </w:endnote>
  <w:end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D1" w:rsidRDefault="003950D1" w:rsidP="00DE67A6">
      <w:pPr>
        <w:spacing w:after="0" w:line="240" w:lineRule="auto"/>
      </w:pPr>
      <w:r>
        <w:separator/>
      </w:r>
    </w:p>
  </w:footnote>
  <w:foot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6" w:rsidRDefault="004779EE" w:rsidP="00DE67A6">
    <w:pPr>
      <w:pStyle w:val="Header"/>
      <w:tabs>
        <w:tab w:val="clear" w:pos="4680"/>
        <w:tab w:val="clear" w:pos="9360"/>
        <w:tab w:val="right" w:pos="113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449580</wp:posOffset>
              </wp:positionV>
              <wp:extent cx="3865245" cy="90678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245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East Amwell Board of Fire Commissioners</w:t>
                          </w:r>
                        </w:p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District No 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P.O. Box 33 Ringoes, NJ 08551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 xml:space="preserve">  908-782-1436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www.eastamwelltownshipboardoffirecommissioners.org</w:t>
                          </w:r>
                        </w:p>
                        <w:p w:rsidR="00C6099D" w:rsidRDefault="00C609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35.4pt;width:304.3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IH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9VqMc+LOUYUbGW6WK6idAmpTqeNdf4N1x0KkxpbUD6i&#10;k8O98xAHuJ5cInstBdsIKePC7ra30qIDgSrZxC+EDkfc1E2q4Kx0ODaaxx0gCXcEW6AbVf9WZnmR&#10;3uTlbLNYLWfFppjPymW6mqVZeVMu0qIs7jbfA8GsqFrBGFf3QvFTBWbF3yl87IWxdmINoh7yM8/n&#10;o0RT9m4aZBq/PwXZCQ8NKUVX49XZiVRB2NeKQdik8kTIcZ78TD+mDHJw+sesxDIIyo814IftACih&#10;NraaPUFBWA16gerwisCk1fYrRj10ZI3dlz2xHCP5VkFRlVlRhBaOi2K+zGFhp5bt1EIUBagae4zG&#10;6a0f235vrNi1cNNYxkpfQyE2ItbIMysIISyg62IwxxcitPV0Hb2e37H1DwAAAP//AwBQSwMEFAAG&#10;AAgAAAAhAGhgcVDfAAAACgEAAA8AAABkcnMvZG93bnJldi54bWxMj9FOg0AQRd9N/IfNmPhi7FKK&#10;UClLoyaavrb2AwZ2C6TsLGG3hf6945M+Tu7NnXOK7Wx7cTWj7xwpWC4iEIZqpztqFBy/P5/XIHxA&#10;0tg7MgpuxsO2vL8rMNduor25HkIjeIR8jgraEIZcSl+3xqJfuMEQZyc3Wgx8jo3UI048bnsZR1Eq&#10;LXbEH1oczEdr6vPhYhWcdtPTy+tUfYVjtk/Sd+yyyt2UenyY3zYggpnDXxl+8RkdSmaq3IW0F72C&#10;eJWwS1CQRazAhXUSZyAqTparFGRZyP8K5Q8AAAD//wMAUEsBAi0AFAAGAAgAAAAhALaDOJL+AAAA&#10;4QEAABMAAAAAAAAAAAAAAAAAAAAAAFtDb250ZW50X1R5cGVzXS54bWxQSwECLQAUAAYACAAAACEA&#10;OP0h/9YAAACUAQAACwAAAAAAAAAAAAAAAAAvAQAAX3JlbHMvLnJlbHNQSwECLQAUAAYACAAAACEA&#10;geyiB4UCAAAPBQAADgAAAAAAAAAAAAAAAAAuAgAAZHJzL2Uyb0RvYy54bWxQSwECLQAUAAYACAAA&#10;ACEAaGBxUN8AAAAKAQAADwAAAAAAAAAAAAAAAADfBAAAZHJzL2Rvd25yZXYueG1sUEsFBgAAAAAE&#10;AAQA8wAAAOsFAAAAAA==&#10;" stroked="f">
              <v:textbox>
                <w:txbxContent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East Amwell Board of Fire Commissioners</w:t>
                    </w:r>
                  </w:p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District No 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>P.O. Box 33 Ringoes, NJ 08551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 xml:space="preserve">  908-782-1436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b/>
                      </w:rPr>
                      <w:t>www.eastamwelltownshipboardoffirecommissioners.org</w:t>
                    </w:r>
                  </w:p>
                  <w:p w:rsidR="00C6099D" w:rsidRDefault="00C6099D"/>
                </w:txbxContent>
              </v:textbox>
            </v:shape>
          </w:pict>
        </mc:Fallback>
      </mc:AlternateContent>
    </w:r>
    <w:r w:rsidR="0014103C">
      <w:rPr>
        <w:noProof/>
      </w:rPr>
      <w:drawing>
        <wp:inline distT="0" distB="0" distL="0" distR="0">
          <wp:extent cx="1329690" cy="1699260"/>
          <wp:effectExtent l="19050" t="0" r="3810" b="0"/>
          <wp:docPr id="5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                 </w:t>
    </w:r>
    <w:r w:rsidR="00DE67A6">
      <w:t xml:space="preserve">                            </w:t>
    </w:r>
    <w:r w:rsidR="009B4E9C">
      <w:t xml:space="preserve">                           </w:t>
    </w:r>
    <w:r w:rsidR="00DE67A6">
      <w:t xml:space="preserve">                              </w:t>
    </w:r>
    <w:r w:rsidR="009B4E9C">
      <w:t xml:space="preserve">                          </w:t>
    </w:r>
    <w:r w:rsidR="0014103C" w:rsidRPr="0014103C">
      <w:rPr>
        <w:noProof/>
      </w:rPr>
      <w:drawing>
        <wp:inline distT="0" distB="0" distL="0" distR="0">
          <wp:extent cx="1329690" cy="1699260"/>
          <wp:effectExtent l="19050" t="0" r="3810" b="0"/>
          <wp:docPr id="6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97474"/>
    <w:multiLevelType w:val="multilevel"/>
    <w:tmpl w:val="6C8231B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6"/>
    <w:rsid w:val="00017BE6"/>
    <w:rsid w:val="00032985"/>
    <w:rsid w:val="0003750D"/>
    <w:rsid w:val="0004674A"/>
    <w:rsid w:val="0014103C"/>
    <w:rsid w:val="0018428D"/>
    <w:rsid w:val="001B47AB"/>
    <w:rsid w:val="00266544"/>
    <w:rsid w:val="002D7A94"/>
    <w:rsid w:val="002E20BD"/>
    <w:rsid w:val="00314562"/>
    <w:rsid w:val="003864D6"/>
    <w:rsid w:val="003950D1"/>
    <w:rsid w:val="003D56A3"/>
    <w:rsid w:val="00405DA9"/>
    <w:rsid w:val="004779EE"/>
    <w:rsid w:val="005051FA"/>
    <w:rsid w:val="005C4E5B"/>
    <w:rsid w:val="00626A6C"/>
    <w:rsid w:val="007168AB"/>
    <w:rsid w:val="00743D4A"/>
    <w:rsid w:val="0078180E"/>
    <w:rsid w:val="007B3084"/>
    <w:rsid w:val="00806EEB"/>
    <w:rsid w:val="00914D28"/>
    <w:rsid w:val="009B4E9C"/>
    <w:rsid w:val="009F684E"/>
    <w:rsid w:val="00A1356E"/>
    <w:rsid w:val="00A41872"/>
    <w:rsid w:val="00A66758"/>
    <w:rsid w:val="00AD64A6"/>
    <w:rsid w:val="00BA4DB6"/>
    <w:rsid w:val="00BA7200"/>
    <w:rsid w:val="00BE050C"/>
    <w:rsid w:val="00C6099D"/>
    <w:rsid w:val="00C63335"/>
    <w:rsid w:val="00DE67A6"/>
    <w:rsid w:val="00DF3BA9"/>
    <w:rsid w:val="00E92822"/>
    <w:rsid w:val="00F30D52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strokecolor="none"/>
    </o:shapedefaults>
    <o:shapelayout v:ext="edit">
      <o:idmap v:ext="edit" data="1"/>
    </o:shapelayout>
  </w:shapeDefaults>
  <w:decimalSymbol w:val="."/>
  <w:listSeparator w:val=","/>
  <w15:docId w15:val="{4A49575E-EE22-4078-A530-ADE3DD6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62"/>
  </w:style>
  <w:style w:type="paragraph" w:styleId="Heading1">
    <w:name w:val="heading 1"/>
    <w:basedOn w:val="Normal"/>
    <w:next w:val="Normal"/>
    <w:link w:val="Heading1Char"/>
    <w:uiPriority w:val="9"/>
    <w:qFormat/>
    <w:rsid w:val="00DE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A6"/>
  </w:style>
  <w:style w:type="paragraph" w:styleId="Footer">
    <w:name w:val="footer"/>
    <w:basedOn w:val="Normal"/>
    <w:link w:val="FooterChar"/>
    <w:uiPriority w:val="99"/>
    <w:semiHidden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7A6"/>
  </w:style>
  <w:style w:type="paragraph" w:styleId="NoSpacing">
    <w:name w:val="No Spacing"/>
    <w:uiPriority w:val="1"/>
    <w:qFormat/>
    <w:rsid w:val="0074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562"/>
    <w:pPr>
      <w:ind w:left="720"/>
      <w:contextualSpacing/>
    </w:pPr>
  </w:style>
  <w:style w:type="paragraph" w:customStyle="1" w:styleId="Normal1">
    <w:name w:val="Normal1"/>
    <w:rsid w:val="003145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40460-0A4B-483E-BF0D-EB98A313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Civale</dc:creator>
  <cp:lastModifiedBy>AVFCO</cp:lastModifiedBy>
  <cp:revision>2</cp:revision>
  <cp:lastPrinted>2024-02-14T14:53:00Z</cp:lastPrinted>
  <dcterms:created xsi:type="dcterms:W3CDTF">2024-04-10T12:34:00Z</dcterms:created>
  <dcterms:modified xsi:type="dcterms:W3CDTF">2024-04-10T12:34:00Z</dcterms:modified>
</cp:coreProperties>
</file>