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AGENDA</w:t>
      </w:r>
    </w:p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7:30 PM Amwell Valley Fire Company</w:t>
      </w:r>
    </w:p>
    <w:p w:rsidR="00314562" w:rsidRPr="00AB5AA5" w:rsidRDefault="009F684E" w:rsidP="00314562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Dece</w:t>
      </w:r>
      <w:r w:rsidR="00A66758">
        <w:rPr>
          <w:rFonts w:ascii="Arial" w:hAnsi="Arial" w:cs="Arial"/>
        </w:rPr>
        <w:t>mber</w:t>
      </w:r>
      <w:r w:rsidR="007168AB">
        <w:rPr>
          <w:rFonts w:ascii="Arial" w:hAnsi="Arial" w:cs="Arial"/>
        </w:rPr>
        <w:t xml:space="preserve"> </w:t>
      </w:r>
      <w:r w:rsidR="00032985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="004779EE">
        <w:rPr>
          <w:rFonts w:ascii="Arial" w:hAnsi="Arial" w:cs="Arial"/>
        </w:rPr>
        <w:t>,</w:t>
      </w:r>
      <w:r w:rsidR="00314562" w:rsidRPr="00AB5AA5">
        <w:rPr>
          <w:rFonts w:ascii="Arial" w:hAnsi="Arial" w:cs="Arial"/>
        </w:rPr>
        <w:t xml:space="preserve"> 202</w:t>
      </w:r>
      <w:r w:rsidR="004779EE">
        <w:rPr>
          <w:rFonts w:ascii="Arial" w:hAnsi="Arial" w:cs="Arial"/>
        </w:rPr>
        <w:t>3</w:t>
      </w:r>
      <w:r w:rsidR="00314562" w:rsidRPr="00AB5AA5">
        <w:rPr>
          <w:rFonts w:ascii="Arial" w:hAnsi="Arial" w:cs="Arial"/>
        </w:rPr>
        <w:t xml:space="preserve"> </w:t>
      </w:r>
    </w:p>
    <w:p w:rsidR="00314562" w:rsidRDefault="00314562" w:rsidP="00314562">
      <w:pPr>
        <w:jc w:val="center"/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>Flag salute</w:t>
      </w:r>
    </w:p>
    <w:p w:rsidR="004779EE" w:rsidRDefault="00314562" w:rsidP="00A1356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Call to order and statement of compliance with open public meeting act. Resolution adopted </w:t>
      </w:r>
      <w:r w:rsidR="00DF3BA9">
        <w:rPr>
          <w:rFonts w:ascii="Arial" w:eastAsia="Arial" w:hAnsi="Arial" w:cs="Arial"/>
          <w:color w:val="000000"/>
        </w:rPr>
        <w:t>January</w:t>
      </w:r>
      <w:r>
        <w:rPr>
          <w:rFonts w:ascii="Arial" w:eastAsia="Arial" w:hAnsi="Arial" w:cs="Arial"/>
          <w:color w:val="000000"/>
        </w:rPr>
        <w:t xml:space="preserve"> </w:t>
      </w:r>
      <w:r w:rsidR="00DF3BA9"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</w:rPr>
        <w:t>, 202</w:t>
      </w:r>
      <w:r w:rsidR="00DF3BA9">
        <w:rPr>
          <w:rFonts w:ascii="Arial" w:eastAsia="Arial" w:hAnsi="Arial" w:cs="Arial"/>
          <w:color w:val="000000"/>
        </w:rPr>
        <w:t>3</w:t>
      </w:r>
      <w:r w:rsidR="00A1356E">
        <w:rPr>
          <w:rFonts w:ascii="Arial" w:eastAsia="Arial" w:hAnsi="Arial" w:cs="Arial"/>
          <w:color w:val="000000"/>
        </w:rPr>
        <w:t xml:space="preserve"> and published in the January 19</w:t>
      </w:r>
      <w:r>
        <w:rPr>
          <w:rFonts w:ascii="Arial" w:eastAsia="Arial" w:hAnsi="Arial" w:cs="Arial"/>
          <w:color w:val="000000"/>
        </w:rPr>
        <w:t>, 202</w:t>
      </w:r>
      <w:r w:rsidR="00C63335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issue of the Hunterdon County Democrat.</w:t>
      </w:r>
    </w:p>
    <w:p w:rsidR="00A1356E" w:rsidRPr="00A1356E" w:rsidRDefault="00A1356E" w:rsidP="00A135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Arial" w:eastAsia="Arial" w:hAnsi="Arial" w:cs="Arial"/>
          <w:color w:val="000000"/>
        </w:rPr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 xml:space="preserve">Presentation of Minutes:  </w:t>
      </w:r>
      <w:r w:rsidR="009F684E">
        <w:rPr>
          <w:rFonts w:ascii="Arial" w:hAnsi="Arial" w:cs="Arial"/>
        </w:rPr>
        <w:t>November 15</w:t>
      </w:r>
      <w:bookmarkStart w:id="0" w:name="_GoBack"/>
      <w:bookmarkEnd w:id="0"/>
      <w:r w:rsidR="00806EEB">
        <w:rPr>
          <w:rFonts w:ascii="Arial" w:hAnsi="Arial" w:cs="Arial"/>
        </w:rPr>
        <w:t xml:space="preserve">, </w:t>
      </w:r>
      <w:r w:rsidR="004779EE">
        <w:rPr>
          <w:rFonts w:ascii="Arial" w:hAnsi="Arial" w:cs="Arial"/>
        </w:rPr>
        <w:t>202</w:t>
      </w:r>
      <w:r w:rsidR="00A1356E">
        <w:rPr>
          <w:rFonts w:ascii="Arial" w:hAnsi="Arial" w:cs="Arial"/>
        </w:rPr>
        <w:t>3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Presentation of Treasurer’s Report:</w:t>
      </w:r>
    </w:p>
    <w:p w:rsidR="00314562" w:rsidRPr="004173B0" w:rsidRDefault="00314562" w:rsidP="00314562">
      <w:pPr>
        <w:pStyle w:val="ListParagraph"/>
        <w:ind w:left="81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Payment of bills:</w:t>
      </w:r>
    </w:p>
    <w:p w:rsidR="00314562" w:rsidRPr="00433524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Correspondence:</w:t>
      </w:r>
    </w:p>
    <w:p w:rsidR="00314562" w:rsidRPr="00F30D52" w:rsidRDefault="00314562" w:rsidP="0031456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CE459A">
        <w:rPr>
          <w:rFonts w:ascii="Arial" w:hAnsi="Arial" w:cs="Arial"/>
        </w:rPr>
        <w:t>Old Business:</w:t>
      </w:r>
      <w:r>
        <w:rPr>
          <w:rFonts w:ascii="Arial" w:hAnsi="Arial" w:cs="Arial"/>
        </w:rPr>
        <w:t xml:space="preserve">  </w:t>
      </w:r>
    </w:p>
    <w:p w:rsidR="00F30D52" w:rsidRPr="00AB73FC" w:rsidRDefault="00F30D52" w:rsidP="00F30D52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="00BA7200">
        <w:rPr>
          <w:rFonts w:ascii="Arial" w:hAnsi="Arial" w:cs="Arial"/>
        </w:rPr>
        <w:t>LOSAP</w:t>
      </w:r>
    </w:p>
    <w:p w:rsidR="003864D6" w:rsidRDefault="00BA7200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Equipment Inventory</w:t>
      </w:r>
    </w:p>
    <w:p w:rsidR="00032985" w:rsidRDefault="00032985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Brush Truck replacement</w:t>
      </w:r>
    </w:p>
    <w:p w:rsidR="00A66758" w:rsidRDefault="00A66758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2024 Budget</w:t>
      </w:r>
    </w:p>
    <w:p w:rsidR="00A66758" w:rsidRDefault="00A66758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Policy promulgation</w:t>
      </w:r>
    </w:p>
    <w:p w:rsidR="00BA7200" w:rsidRPr="00BA7200" w:rsidRDefault="00BA7200" w:rsidP="00BA7200">
      <w:pPr>
        <w:pStyle w:val="ListParagraph"/>
        <w:ind w:left="1530"/>
        <w:rPr>
          <w:rFonts w:ascii="Arial" w:hAnsi="Arial" w:cs="Arial"/>
        </w:rPr>
      </w:pPr>
    </w:p>
    <w:p w:rsidR="0004674A" w:rsidRPr="00A66758" w:rsidRDefault="00314562" w:rsidP="00A667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70C4">
        <w:rPr>
          <w:rFonts w:ascii="Arial" w:hAnsi="Arial" w:cs="Arial"/>
        </w:rPr>
        <w:t>New Business:</w:t>
      </w:r>
    </w:p>
    <w:p w:rsidR="00314562" w:rsidRDefault="00314562" w:rsidP="003864D6">
      <w:pPr>
        <w:pStyle w:val="ListParagraph"/>
        <w:ind w:left="810"/>
        <w:rPr>
          <w:rFonts w:ascii="Arial" w:hAnsi="Arial" w:cs="Arial"/>
        </w:rPr>
      </w:pPr>
      <w:r w:rsidRPr="00AD70C4">
        <w:rPr>
          <w:rFonts w:ascii="Arial" w:hAnsi="Arial" w:cs="Arial"/>
        </w:rPr>
        <w:t xml:space="preserve"> </w:t>
      </w:r>
    </w:p>
    <w:p w:rsidR="00314562" w:rsidRPr="002F341B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341B">
        <w:rPr>
          <w:rFonts w:ascii="Arial" w:hAnsi="Arial" w:cs="Arial"/>
        </w:rPr>
        <w:t>Fire Chief’s Report: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To Public:</w:t>
      </w:r>
    </w:p>
    <w:p w:rsidR="00314562" w:rsidRPr="00CE459A" w:rsidRDefault="00314562" w:rsidP="00314562">
      <w:pPr>
        <w:pStyle w:val="ListParagraph"/>
        <w:rPr>
          <w:rFonts w:ascii="Arial" w:hAnsi="Arial" w:cs="Arial"/>
        </w:rPr>
      </w:pPr>
    </w:p>
    <w:p w:rsidR="00314562" w:rsidRPr="00CE459A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459A">
        <w:rPr>
          <w:rFonts w:ascii="Arial" w:hAnsi="Arial" w:cs="Arial"/>
        </w:rPr>
        <w:t>Commissioner’s Comments: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Adjournment:</w:t>
      </w:r>
    </w:p>
    <w:p w:rsidR="00A1356E" w:rsidRPr="00A1356E" w:rsidRDefault="00A1356E" w:rsidP="00A1356E">
      <w:pPr>
        <w:pStyle w:val="ListParagraph"/>
        <w:rPr>
          <w:rFonts w:ascii="Arial" w:hAnsi="Arial" w:cs="Arial"/>
        </w:rPr>
      </w:pPr>
    </w:p>
    <w:p w:rsidR="00A1356E" w:rsidRDefault="00A1356E" w:rsidP="00A1356E">
      <w:pPr>
        <w:pStyle w:val="ListParagraph"/>
        <w:ind w:left="810"/>
        <w:rPr>
          <w:rFonts w:ascii="Arial" w:hAnsi="Arial" w:cs="Arial"/>
        </w:rPr>
      </w:pP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CC: Commissioners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  <w:t>Fire Chief</w:t>
      </w: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Township Clerk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4562">
        <w:rPr>
          <w:rFonts w:ascii="Arial" w:hAnsi="Arial" w:cs="Arial"/>
        </w:rPr>
        <w:t>Auditor</w:t>
      </w:r>
      <w:r w:rsidRPr="00314562">
        <w:rPr>
          <w:rFonts w:ascii="Arial" w:hAnsi="Arial" w:cs="Arial"/>
        </w:rPr>
        <w:tab/>
      </w:r>
    </w:p>
    <w:p w:rsidR="007F0676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Hunterdon County Democrat</w:t>
      </w:r>
    </w:p>
    <w:sectPr w:rsidR="007F0676" w:rsidRPr="00314562" w:rsidSect="009B4E9C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D1" w:rsidRDefault="003950D1" w:rsidP="00DE67A6">
      <w:pPr>
        <w:spacing w:after="0" w:line="240" w:lineRule="auto"/>
      </w:pPr>
      <w:r>
        <w:separator/>
      </w:r>
    </w:p>
  </w:endnote>
  <w:end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D1" w:rsidRDefault="003950D1" w:rsidP="00DE67A6">
      <w:pPr>
        <w:spacing w:after="0" w:line="240" w:lineRule="auto"/>
      </w:pPr>
      <w:r>
        <w:separator/>
      </w:r>
    </w:p>
  </w:footnote>
  <w:foot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6" w:rsidRDefault="004779EE" w:rsidP="00DE67A6">
    <w:pPr>
      <w:pStyle w:val="Header"/>
      <w:tabs>
        <w:tab w:val="clear" w:pos="4680"/>
        <w:tab w:val="clear" w:pos="9360"/>
        <w:tab w:val="right" w:pos="113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449580</wp:posOffset>
              </wp:positionV>
              <wp:extent cx="3865245" cy="906780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245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East Amwell Board of Fire Commissioners</w:t>
                          </w:r>
                        </w:p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District No 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P.O. Box 33 Ringoes, NJ 08551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 xml:space="preserve">  908-782-1436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www.eastamwelltownshipboardoffirecommissioners.org</w:t>
                          </w:r>
                        </w:p>
                        <w:p w:rsidR="00C6099D" w:rsidRDefault="00C609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35.4pt;width:304.3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IHh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" stroked="f">
              <v:textbox>
                <w:txbxContent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East Amwell Board of Fire Commissioners</w:t>
                    </w:r>
                  </w:p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District No 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>P.O. Box 33 Ringoes, NJ 08551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 xml:space="preserve">  908-782-1436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b/>
                      </w:rPr>
                      <w:t>www.eastamwelltownshipboardoffirecommissioners.org</w:t>
                    </w:r>
                  </w:p>
                  <w:p w:rsidR="00C6099D" w:rsidRDefault="00C6099D"/>
                </w:txbxContent>
              </v:textbox>
            </v:shape>
          </w:pict>
        </mc:Fallback>
      </mc:AlternateContent>
    </w:r>
    <w:r w:rsidR="0014103C">
      <w:rPr>
        <w:noProof/>
      </w:rPr>
      <w:drawing>
        <wp:inline distT="0" distB="0" distL="0" distR="0">
          <wp:extent cx="1329690" cy="1699260"/>
          <wp:effectExtent l="19050" t="0" r="3810" b="0"/>
          <wp:docPr id="5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                 </w:t>
    </w:r>
    <w:r w:rsidR="00DE67A6">
      <w:t xml:space="preserve">                            </w:t>
    </w:r>
    <w:r w:rsidR="009B4E9C">
      <w:t xml:space="preserve">                           </w:t>
    </w:r>
    <w:r w:rsidR="00DE67A6">
      <w:t xml:space="preserve">                              </w:t>
    </w:r>
    <w:r w:rsidR="009B4E9C">
      <w:t xml:space="preserve">                          </w:t>
    </w:r>
    <w:r w:rsidR="0014103C" w:rsidRPr="0014103C">
      <w:rPr>
        <w:noProof/>
      </w:rPr>
      <w:drawing>
        <wp:inline distT="0" distB="0" distL="0" distR="0">
          <wp:extent cx="1329690" cy="1699260"/>
          <wp:effectExtent l="19050" t="0" r="3810" b="0"/>
          <wp:docPr id="6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97474"/>
    <w:multiLevelType w:val="multilevel"/>
    <w:tmpl w:val="6C8231B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6"/>
    <w:rsid w:val="00032985"/>
    <w:rsid w:val="0003750D"/>
    <w:rsid w:val="0004674A"/>
    <w:rsid w:val="0014103C"/>
    <w:rsid w:val="0018428D"/>
    <w:rsid w:val="001B47AB"/>
    <w:rsid w:val="00266544"/>
    <w:rsid w:val="002D7A94"/>
    <w:rsid w:val="00314562"/>
    <w:rsid w:val="003864D6"/>
    <w:rsid w:val="003950D1"/>
    <w:rsid w:val="003D56A3"/>
    <w:rsid w:val="00405DA9"/>
    <w:rsid w:val="004779EE"/>
    <w:rsid w:val="005051FA"/>
    <w:rsid w:val="00626A6C"/>
    <w:rsid w:val="007168AB"/>
    <w:rsid w:val="00743D4A"/>
    <w:rsid w:val="0078180E"/>
    <w:rsid w:val="00806EEB"/>
    <w:rsid w:val="00914D28"/>
    <w:rsid w:val="009B4E9C"/>
    <w:rsid w:val="009F684E"/>
    <w:rsid w:val="00A1356E"/>
    <w:rsid w:val="00A66758"/>
    <w:rsid w:val="00AD64A6"/>
    <w:rsid w:val="00BA7200"/>
    <w:rsid w:val="00C6099D"/>
    <w:rsid w:val="00C63335"/>
    <w:rsid w:val="00DE67A6"/>
    <w:rsid w:val="00DF3BA9"/>
    <w:rsid w:val="00E92822"/>
    <w:rsid w:val="00F30D52"/>
    <w:rsid w:val="00F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strokecolor="none"/>
    </o:shapedefaults>
    <o:shapelayout v:ext="edit">
      <o:idmap v:ext="edit" data="1"/>
    </o:shapelayout>
  </w:shapeDefaults>
  <w:decimalSymbol w:val="."/>
  <w:listSeparator w:val=","/>
  <w15:docId w15:val="{4A49575E-EE22-4078-A530-ADE3DD6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62"/>
  </w:style>
  <w:style w:type="paragraph" w:styleId="Heading1">
    <w:name w:val="heading 1"/>
    <w:basedOn w:val="Normal"/>
    <w:next w:val="Normal"/>
    <w:link w:val="Heading1Char"/>
    <w:uiPriority w:val="9"/>
    <w:qFormat/>
    <w:rsid w:val="00DE6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A6"/>
  </w:style>
  <w:style w:type="paragraph" w:styleId="Footer">
    <w:name w:val="footer"/>
    <w:basedOn w:val="Normal"/>
    <w:link w:val="FooterChar"/>
    <w:uiPriority w:val="99"/>
    <w:semiHidden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7A6"/>
  </w:style>
  <w:style w:type="paragraph" w:styleId="NoSpacing">
    <w:name w:val="No Spacing"/>
    <w:uiPriority w:val="1"/>
    <w:qFormat/>
    <w:rsid w:val="00743D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562"/>
    <w:pPr>
      <w:ind w:left="720"/>
      <w:contextualSpacing/>
    </w:pPr>
  </w:style>
  <w:style w:type="paragraph" w:customStyle="1" w:styleId="Normal1">
    <w:name w:val="Normal1"/>
    <w:rsid w:val="003145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34B26-F172-4CAE-9EE7-9028B50F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Civale</dc:creator>
  <cp:lastModifiedBy>AVFCO</cp:lastModifiedBy>
  <cp:revision>2</cp:revision>
  <cp:lastPrinted>2023-09-13T16:07:00Z</cp:lastPrinted>
  <dcterms:created xsi:type="dcterms:W3CDTF">2023-12-12T17:28:00Z</dcterms:created>
  <dcterms:modified xsi:type="dcterms:W3CDTF">2023-12-12T17:28:00Z</dcterms:modified>
</cp:coreProperties>
</file>